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483896E8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ED15E3">
        <w:rPr>
          <w:rStyle w:val="a6"/>
          <w:color w:val="202020"/>
          <w:sz w:val="28"/>
          <w:szCs w:val="28"/>
        </w:rPr>
        <w:t xml:space="preserve">Дідур </w:t>
      </w:r>
      <w:r w:rsidR="00665FB0">
        <w:rPr>
          <w:rStyle w:val="a6"/>
          <w:color w:val="202020"/>
          <w:sz w:val="28"/>
          <w:szCs w:val="28"/>
        </w:rPr>
        <w:t xml:space="preserve">Тетяни </w:t>
      </w:r>
      <w:r w:rsidR="00ED15E3">
        <w:rPr>
          <w:rStyle w:val="a6"/>
          <w:color w:val="202020"/>
          <w:sz w:val="28"/>
          <w:szCs w:val="28"/>
        </w:rPr>
        <w:t>Петр</w:t>
      </w:r>
      <w:r w:rsidR="00665FB0">
        <w:rPr>
          <w:rStyle w:val="a6"/>
          <w:color w:val="202020"/>
          <w:sz w:val="28"/>
          <w:szCs w:val="28"/>
        </w:rPr>
        <w:t>і</w:t>
      </w:r>
      <w:r w:rsidR="00BF5ECE">
        <w:rPr>
          <w:rStyle w:val="a6"/>
          <w:color w:val="202020"/>
          <w:sz w:val="28"/>
          <w:szCs w:val="28"/>
        </w:rPr>
        <w:t>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0075C496" w14:textId="295D6D66" w:rsidR="00665FB0" w:rsidRPr="00ED15E3" w:rsidRDefault="00AD7A3E" w:rsidP="00665FB0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15E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 та/або 2 частини п’ятої статті 5 Закону України </w:t>
      </w:r>
      <w:r w:rsidRPr="00ED15E3">
        <w:rPr>
          <w:rFonts w:ascii="Times New Roman" w:hAnsi="Times New Roman" w:cs="Times New Roman"/>
          <w:sz w:val="28"/>
          <w:szCs w:val="28"/>
          <w:lang w:val="uk-UA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ED15E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</w:t>
      </w:r>
      <w:r w:rsidR="00D52544" w:rsidRPr="00ED15E3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Вінницькою міською радою</w:t>
      </w:r>
      <w:r w:rsidR="007640D7" w:rsidRPr="00ED15E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ED15E3" w:rsidRPr="00ED15E3">
        <w:rPr>
          <w:rFonts w:ascii="Times New Roman" w:hAnsi="Times New Roman" w:cs="Times New Roman"/>
          <w:b/>
          <w:color w:val="202020"/>
          <w:sz w:val="28"/>
          <w:szCs w:val="28"/>
          <w:lang w:val="uk-UA"/>
        </w:rPr>
        <w:t>Дідур</w:t>
      </w:r>
      <w:r w:rsidR="00665FB0" w:rsidRPr="00ED15E3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Тетяни </w:t>
      </w:r>
      <w:r w:rsidR="00ED15E3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Пет</w:t>
      </w:r>
      <w:r w:rsidR="00665FB0" w:rsidRPr="00ED15E3">
        <w:rPr>
          <w:rStyle w:val="a6"/>
          <w:rFonts w:ascii="Times New Roman" w:hAnsi="Times New Roman" w:cs="Times New Roman"/>
          <w:color w:val="202020"/>
          <w:sz w:val="28"/>
          <w:szCs w:val="28"/>
          <w:lang w:val="uk-UA"/>
        </w:rPr>
        <w:t>рівни</w:t>
      </w:r>
      <w:r w:rsidR="007640D7" w:rsidRPr="00ED15E3">
        <w:rPr>
          <w:rFonts w:ascii="Times New Roman" w:hAnsi="Times New Roman" w:cs="Times New Roman"/>
          <w:color w:val="202020"/>
          <w:sz w:val="28"/>
          <w:szCs w:val="28"/>
          <w:lang w:val="uk-UA"/>
        </w:rPr>
        <w:t>, як</w:t>
      </w:r>
      <w:r w:rsidRPr="00ED15E3">
        <w:rPr>
          <w:rFonts w:ascii="Times New Roman" w:hAnsi="Times New Roman" w:cs="Times New Roman"/>
          <w:color w:val="202020"/>
          <w:sz w:val="28"/>
          <w:szCs w:val="28"/>
          <w:lang w:val="uk-UA"/>
        </w:rPr>
        <w:t>а</w:t>
      </w:r>
      <w:r w:rsidR="007640D7" w:rsidRPr="00ED15E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працю</w:t>
      </w:r>
      <w:r w:rsidR="00D52544" w:rsidRPr="00ED15E3">
        <w:rPr>
          <w:rFonts w:ascii="Times New Roman" w:hAnsi="Times New Roman" w:cs="Times New Roman"/>
          <w:color w:val="202020"/>
          <w:sz w:val="28"/>
          <w:szCs w:val="28"/>
          <w:lang w:val="uk-UA"/>
        </w:rPr>
        <w:t>є</w:t>
      </w:r>
      <w:r w:rsidR="007640D7" w:rsidRPr="00ED15E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 на посаді </w:t>
      </w:r>
      <w:r w:rsidR="00ED15E3">
        <w:rPr>
          <w:rFonts w:ascii="Times New Roman" w:hAnsi="Times New Roman" w:cs="Times New Roman"/>
          <w:color w:val="202020"/>
          <w:sz w:val="28"/>
          <w:szCs w:val="28"/>
          <w:lang w:val="uk-UA"/>
        </w:rPr>
        <w:t xml:space="preserve">головного спеціаліста відділу соціально-культурної сфери департаменту фінансів </w:t>
      </w:r>
      <w:r w:rsidR="00665FB0" w:rsidRPr="00665FB0"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</w:p>
    <w:p w14:paraId="410355C1" w14:textId="77777777" w:rsidR="00665FB0" w:rsidRDefault="00665FB0" w:rsidP="00665F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8394E31" w14:textId="23033F0A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bookmarkStart w:id="0" w:name="_GoBack"/>
      <w:r w:rsidR="00ED15E3" w:rsidRPr="00ED15E3">
        <w:rPr>
          <w:b/>
          <w:color w:val="202020"/>
          <w:sz w:val="28"/>
          <w:szCs w:val="28"/>
        </w:rPr>
        <w:t>Дідур Т.П.</w:t>
      </w:r>
      <w:r w:rsidR="00ED15E3">
        <w:rPr>
          <w:color w:val="202020"/>
          <w:sz w:val="28"/>
          <w:szCs w:val="28"/>
        </w:rPr>
        <w:t xml:space="preserve"> </w:t>
      </w:r>
      <w:bookmarkEnd w:id="0"/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65018C"/>
    <w:rsid w:val="006526FF"/>
    <w:rsid w:val="00665FB0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ED15E3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665FB0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28</cp:revision>
  <dcterms:created xsi:type="dcterms:W3CDTF">2015-04-21T14:36:00Z</dcterms:created>
  <dcterms:modified xsi:type="dcterms:W3CDTF">2024-07-12T13:39:00Z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